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C8" w:rsidRPr="00CA4F75" w:rsidRDefault="00164DC8" w:rsidP="00164DC8">
      <w:pPr>
        <w:spacing w:line="520" w:lineRule="exact"/>
        <w:ind w:rightChars="-118" w:right="-283"/>
        <w:jc w:val="left"/>
        <w:rPr>
          <w:rFonts w:ascii="Times New Roman" w:eastAsia="Hiragino Maru Gothic Pro W4" w:hAnsi="Times New Roman" w:cs="Times New Roman"/>
          <w:sz w:val="40"/>
        </w:rPr>
      </w:pPr>
      <w:r w:rsidRPr="00CA4F75">
        <w:rPr>
          <w:rFonts w:ascii="Times New Roman" w:eastAsia="Hiragino Maru Gothic Pro W4" w:hAnsi="Times New Roman" w:cs="Times New Roman"/>
          <w:sz w:val="40"/>
        </w:rPr>
        <w:t>GITI Forum 2019</w:t>
      </w:r>
    </w:p>
    <w:p w:rsidR="00164DC8" w:rsidRPr="00CA4F75" w:rsidRDefault="00164DC8" w:rsidP="00164DC8">
      <w:pPr>
        <w:spacing w:line="600" w:lineRule="exact"/>
        <w:ind w:leftChars="-118" w:left="-283" w:rightChars="-118" w:right="-283"/>
        <w:jc w:val="left"/>
        <w:rPr>
          <w:rFonts w:ascii="ＭＳ ゴシック" w:eastAsia="ＭＳ ゴシック" w:hAnsi="ＭＳ ゴシック"/>
          <w:sz w:val="48"/>
          <w:szCs w:val="32"/>
        </w:rPr>
      </w:pPr>
      <w:r w:rsidRPr="00CA4F75">
        <w:rPr>
          <w:rFonts w:ascii="ＭＳ ゴシック" w:eastAsia="ＭＳ ゴシック" w:hAnsi="ＭＳ ゴシック" w:hint="eastAsia"/>
          <w:sz w:val="48"/>
          <w:szCs w:val="32"/>
        </w:rPr>
        <w:t>『</w:t>
      </w:r>
      <w:r w:rsidR="00CA4F75" w:rsidRPr="00CA4F75">
        <w:rPr>
          <w:rFonts w:ascii="ＭＳ ゴシック" w:eastAsia="ＭＳ ゴシック" w:hAnsi="ＭＳ ゴシック" w:hint="eastAsia"/>
          <w:sz w:val="48"/>
          <w:szCs w:val="32"/>
        </w:rPr>
        <w:t>グローバル</w:t>
      </w:r>
      <w:r w:rsidRPr="00CA4F75">
        <w:rPr>
          <w:rFonts w:ascii="ＭＳ ゴシック" w:eastAsia="ＭＳ ゴシック" w:hAnsi="ＭＳ ゴシック" w:hint="eastAsia"/>
          <w:sz w:val="48"/>
          <w:szCs w:val="32"/>
        </w:rPr>
        <w:t>映像</w:t>
      </w:r>
      <w:r w:rsidR="000435BB" w:rsidRPr="00CA4F75">
        <w:rPr>
          <w:rFonts w:ascii="ＭＳ ゴシック" w:eastAsia="ＭＳ ゴシック" w:hAnsi="ＭＳ ゴシック" w:hint="eastAsia"/>
          <w:sz w:val="48"/>
          <w:szCs w:val="32"/>
        </w:rPr>
        <w:t>配信</w:t>
      </w:r>
      <w:r w:rsidR="00CA4F75" w:rsidRPr="00CA4F75">
        <w:rPr>
          <w:rFonts w:ascii="ＭＳ ゴシック" w:eastAsia="ＭＳ ゴシック" w:hAnsi="ＭＳ ゴシック" w:hint="eastAsia"/>
          <w:sz w:val="48"/>
          <w:szCs w:val="32"/>
        </w:rPr>
        <w:t>の時代</w:t>
      </w:r>
      <w:r w:rsidRPr="00CA4F75">
        <w:rPr>
          <w:rFonts w:ascii="ＭＳ ゴシック" w:eastAsia="ＭＳ ゴシック" w:hAnsi="ＭＳ ゴシック" w:hint="eastAsia"/>
          <w:sz w:val="48"/>
          <w:szCs w:val="32"/>
        </w:rPr>
        <w:t>』</w:t>
      </w:r>
    </w:p>
    <w:p w:rsidR="00CA4F75" w:rsidRPr="00CA4F75" w:rsidRDefault="00CA4F75" w:rsidP="00CA4F75">
      <w:pPr>
        <w:jc w:val="left"/>
        <w:rPr>
          <w:rFonts w:ascii="ＭＳ ゴシック" w:eastAsia="ＭＳ ゴシック" w:hAnsi="ＭＳ ゴシック"/>
        </w:rPr>
      </w:pPr>
      <w:r w:rsidRPr="00CA4F75">
        <w:rPr>
          <w:rFonts w:ascii="ＭＳ ゴシック" w:eastAsia="ＭＳ ゴシック" w:hAnsi="ＭＳ ゴシック" w:hint="eastAsia"/>
        </w:rPr>
        <w:t>インターネットによる映像配信のグローバル化は映像ビジネスやコンテンツ制作をどのように変えるのか</w:t>
      </w:r>
    </w:p>
    <w:p w:rsidR="00164DC8" w:rsidRPr="00CA4F75" w:rsidRDefault="00164DC8" w:rsidP="00CA4F75">
      <w:pPr>
        <w:spacing w:line="400" w:lineRule="exact"/>
        <w:rPr>
          <w:rFonts w:ascii="ＭＳ ゴシック" w:eastAsia="ＭＳ ゴシック" w:hAnsi="ＭＳ ゴシック"/>
          <w:sz w:val="28"/>
          <w:szCs w:val="28"/>
        </w:rPr>
      </w:pPr>
      <w:r w:rsidRPr="00CA4F75">
        <w:rPr>
          <w:rFonts w:ascii="ＭＳ ゴシック" w:eastAsia="ＭＳ ゴシック" w:hAnsi="ＭＳ ゴシック" w:hint="eastAsia"/>
          <w:sz w:val="28"/>
          <w:szCs w:val="28"/>
        </w:rPr>
        <w:t xml:space="preserve">日時：　</w:t>
      </w:r>
      <w:r w:rsidRPr="00CA4F75">
        <w:rPr>
          <w:rFonts w:ascii="ＭＳ ゴシック" w:eastAsia="ＭＳ ゴシック" w:hAnsi="ＭＳ ゴシック"/>
          <w:sz w:val="28"/>
          <w:szCs w:val="28"/>
        </w:rPr>
        <w:t>2019</w:t>
      </w:r>
      <w:r w:rsidRPr="00CA4F75">
        <w:rPr>
          <w:rFonts w:ascii="ＭＳ ゴシック" w:eastAsia="ＭＳ ゴシック" w:hAnsi="ＭＳ ゴシック" w:hint="eastAsia"/>
          <w:sz w:val="28"/>
          <w:szCs w:val="28"/>
        </w:rPr>
        <w:t>年</w:t>
      </w:r>
      <w:r w:rsidRPr="00CA4F75">
        <w:rPr>
          <w:rFonts w:ascii="ＭＳ ゴシック" w:eastAsia="ＭＳ ゴシック" w:hAnsi="ＭＳ ゴシック"/>
          <w:sz w:val="28"/>
          <w:szCs w:val="28"/>
        </w:rPr>
        <w:t>6月14</w:t>
      </w:r>
      <w:r w:rsidRPr="00CA4F75">
        <w:rPr>
          <w:rFonts w:ascii="ＭＳ ゴシック" w:eastAsia="ＭＳ ゴシック" w:hAnsi="ＭＳ ゴシック" w:hint="eastAsia"/>
          <w:sz w:val="28"/>
          <w:szCs w:val="28"/>
        </w:rPr>
        <w:t>日（金） 13時00分〜17時</w:t>
      </w:r>
      <w:r w:rsidR="00FD2C6E">
        <w:rPr>
          <w:rFonts w:ascii="ＭＳ ゴシック" w:eastAsia="ＭＳ ゴシック" w:hAnsi="ＭＳ ゴシック" w:hint="eastAsia"/>
          <w:sz w:val="28"/>
          <w:szCs w:val="28"/>
        </w:rPr>
        <w:t>2</w:t>
      </w:r>
      <w:r w:rsidRPr="00CA4F75">
        <w:rPr>
          <w:rFonts w:ascii="ＭＳ ゴシック" w:eastAsia="ＭＳ ゴシック" w:hAnsi="ＭＳ ゴシック" w:hint="eastAsia"/>
          <w:sz w:val="28"/>
          <w:szCs w:val="28"/>
        </w:rPr>
        <w:t>0分</w:t>
      </w:r>
    </w:p>
    <w:p w:rsidR="00164DC8" w:rsidRPr="00CA4F75" w:rsidRDefault="00164DC8" w:rsidP="00CA4F75">
      <w:pPr>
        <w:spacing w:line="400" w:lineRule="exact"/>
        <w:rPr>
          <w:rFonts w:ascii="ＭＳ ゴシック" w:eastAsia="ＭＳ ゴシック" w:hAnsi="ＭＳ ゴシック"/>
          <w:sz w:val="28"/>
          <w:szCs w:val="28"/>
        </w:rPr>
      </w:pPr>
      <w:r w:rsidRPr="00CA4F75">
        <w:rPr>
          <w:rFonts w:ascii="ＭＳ ゴシック" w:eastAsia="ＭＳ ゴシック" w:hAnsi="ＭＳ ゴシック" w:hint="eastAsia"/>
          <w:sz w:val="28"/>
          <w:szCs w:val="28"/>
        </w:rPr>
        <w:t>場所：　早稲田大学小野記念講堂</w:t>
      </w:r>
    </w:p>
    <w:p w:rsidR="00164DC8" w:rsidRDefault="00164DC8" w:rsidP="00CA4F75">
      <w:pPr>
        <w:spacing w:beforeLines="50" w:before="180" w:line="320" w:lineRule="exact"/>
        <w:rPr>
          <w:sz w:val="22"/>
        </w:rPr>
      </w:pPr>
      <w:r w:rsidRPr="00C1586A">
        <w:rPr>
          <w:rFonts w:hint="eastAsia"/>
          <w:sz w:val="22"/>
        </w:rPr>
        <w:t>インターネットの普及によって映像メディアが大きな変革期を迎えています。長らく茶の間の映像メディアの主役であったテレビに代わって、ここ数年は</w:t>
      </w:r>
      <w:r w:rsidRPr="00C1586A">
        <w:rPr>
          <w:sz w:val="22"/>
        </w:rPr>
        <w:t>Netflix</w:t>
      </w:r>
      <w:r w:rsidRPr="00C1586A">
        <w:rPr>
          <w:rFonts w:hint="eastAsia"/>
          <w:sz w:val="22"/>
        </w:rPr>
        <w:t>や</w:t>
      </w:r>
      <w:r w:rsidRPr="00C1586A">
        <w:rPr>
          <w:sz w:val="22"/>
        </w:rPr>
        <w:t>Amazon-TV</w:t>
      </w:r>
      <w:r w:rsidRPr="00C1586A">
        <w:rPr>
          <w:rFonts w:hint="eastAsia"/>
          <w:sz w:val="22"/>
        </w:rPr>
        <w:t>等のインターネット映像配信サービスの拡大が目覚ましく、今年に入ってウォルトディズニーやアップルも映像配信サービスを本格化するという発表がありました。一方国内</w:t>
      </w:r>
      <w:r w:rsidR="00CA4F75">
        <w:rPr>
          <w:rFonts w:hint="eastAsia"/>
          <w:sz w:val="22"/>
        </w:rPr>
        <w:t>においても、</w:t>
      </w:r>
      <w:r w:rsidRPr="00C1586A">
        <w:rPr>
          <w:rFonts w:hint="eastAsia"/>
          <w:sz w:val="22"/>
        </w:rPr>
        <w:t>ネット動画配信の草分けであるニコニコ動画と</w:t>
      </w:r>
      <w:proofErr w:type="spellStart"/>
      <w:r w:rsidRPr="00C1586A">
        <w:rPr>
          <w:sz w:val="22"/>
        </w:rPr>
        <w:t>Abema</w:t>
      </w:r>
      <w:proofErr w:type="spellEnd"/>
      <w:r w:rsidRPr="00C1586A">
        <w:rPr>
          <w:sz w:val="22"/>
        </w:rPr>
        <w:t>-</w:t>
      </w:r>
      <w:r w:rsidRPr="00C1586A">
        <w:rPr>
          <w:rFonts w:hint="eastAsia"/>
          <w:sz w:val="22"/>
        </w:rPr>
        <w:t>T</w:t>
      </w:r>
      <w:r w:rsidRPr="00C1586A">
        <w:rPr>
          <w:sz w:val="22"/>
        </w:rPr>
        <w:t>V</w:t>
      </w:r>
      <w:r w:rsidRPr="00C1586A">
        <w:rPr>
          <w:rFonts w:hint="eastAsia"/>
          <w:sz w:val="22"/>
        </w:rPr>
        <w:t>が番組の相互乗り入れを開始するとの発表がありました。映像配信ビジネスが大きく変化する中で、</w:t>
      </w:r>
      <w:r w:rsidRPr="00C1586A">
        <w:rPr>
          <w:sz w:val="22"/>
        </w:rPr>
        <w:t xml:space="preserve">GITI </w:t>
      </w:r>
      <w:r w:rsidRPr="00C1586A">
        <w:rPr>
          <w:rFonts w:hint="eastAsia"/>
          <w:sz w:val="22"/>
        </w:rPr>
        <w:t>F</w:t>
      </w:r>
      <w:r w:rsidRPr="00C1586A">
        <w:rPr>
          <w:sz w:val="22"/>
        </w:rPr>
        <w:t>orum</w:t>
      </w:r>
      <w:r w:rsidRPr="00C1586A">
        <w:rPr>
          <w:rFonts w:hint="eastAsia"/>
          <w:sz w:val="22"/>
        </w:rPr>
        <w:t>では、最近のインターネット映像配信に注目して、</w:t>
      </w:r>
      <w:r w:rsidR="00CA4F75">
        <w:rPr>
          <w:rFonts w:hint="eastAsia"/>
          <w:sz w:val="22"/>
        </w:rPr>
        <w:t>グローバル化する</w:t>
      </w:r>
      <w:r w:rsidRPr="00C1586A">
        <w:rPr>
          <w:rFonts w:hint="eastAsia"/>
          <w:sz w:val="22"/>
        </w:rPr>
        <w:t>ネットメディアの現状や将来について議論したいと思います。</w:t>
      </w:r>
    </w:p>
    <w:p w:rsidR="00CA168C" w:rsidRPr="00C1586A" w:rsidRDefault="00CA168C" w:rsidP="00CA4F75">
      <w:pPr>
        <w:spacing w:beforeLines="50" w:before="180" w:line="320" w:lineRule="exact"/>
        <w:rPr>
          <w:sz w:val="22"/>
        </w:rPr>
      </w:pPr>
    </w:p>
    <w:p w:rsidR="00164DC8" w:rsidRPr="00602BB2" w:rsidRDefault="00164DC8" w:rsidP="00164DC8">
      <w:pPr>
        <w:spacing w:beforeLines="50" w:before="180" w:afterLines="50" w:after="180"/>
        <w:jc w:val="center"/>
        <w:rPr>
          <w:rFonts w:ascii="Hiragino Maru Gothic Pro W4" w:eastAsia="Hiragino Maru Gothic Pro W4" w:hAnsi="Hiragino Maru Gothic Pro W4" w:cs="Apple Color Emoji"/>
        </w:rPr>
      </w:pPr>
      <w:r w:rsidRPr="00602BB2">
        <w:rPr>
          <w:rFonts w:ascii="Hiragino Maru Gothic Pro W4" w:eastAsia="Hiragino Maru Gothic Pro W4" w:hAnsi="Hiragino Maru Gothic Pro W4" w:cs="Apple Color Emoji" w:hint="eastAsia"/>
        </w:rPr>
        <w:t>プログラム</w:t>
      </w:r>
    </w:p>
    <w:p w:rsidR="00164DC8" w:rsidRDefault="00164DC8" w:rsidP="00164DC8">
      <w:pPr>
        <w:tabs>
          <w:tab w:val="left" w:pos="1560"/>
          <w:tab w:val="left" w:pos="5245"/>
          <w:tab w:val="left" w:pos="8080"/>
          <w:tab w:val="left" w:pos="8505"/>
        </w:tabs>
      </w:pPr>
      <w:r>
        <w:t>13:00-13:10</w:t>
      </w:r>
      <w:r>
        <w:tab/>
      </w:r>
      <w:r>
        <w:rPr>
          <w:rFonts w:hint="eastAsia"/>
        </w:rPr>
        <w:t>開会挨拶</w:t>
      </w:r>
      <w:r>
        <w:tab/>
      </w:r>
    </w:p>
    <w:p w:rsidR="00164DC8" w:rsidRDefault="00164DC8" w:rsidP="00164DC8">
      <w:pPr>
        <w:tabs>
          <w:tab w:val="left" w:pos="1560"/>
          <w:tab w:val="left" w:pos="2800"/>
          <w:tab w:val="left" w:pos="5245"/>
          <w:tab w:val="left" w:pos="8505"/>
        </w:tabs>
      </w:pPr>
      <w:r>
        <w:rPr>
          <w:rFonts w:hint="eastAsia"/>
        </w:rPr>
        <w:t>1</w:t>
      </w:r>
      <w:r>
        <w:t>3:10-13:</w:t>
      </w:r>
      <w:r w:rsidR="008F7BD5">
        <w:t>3</w:t>
      </w:r>
      <w:r>
        <w:rPr>
          <w:rFonts w:hint="eastAsia"/>
        </w:rPr>
        <w:t>0</w:t>
      </w:r>
      <w:r>
        <w:tab/>
      </w:r>
      <w:r>
        <w:rPr>
          <w:rFonts w:hint="eastAsia"/>
        </w:rPr>
        <w:t>主催者挨拶と趣旨説</w:t>
      </w:r>
      <w:bookmarkStart w:id="0" w:name="_GoBack"/>
      <w:bookmarkEnd w:id="0"/>
      <w:r>
        <w:rPr>
          <w:rFonts w:hint="eastAsia"/>
        </w:rPr>
        <w:t>明</w:t>
      </w:r>
      <w:r>
        <w:tab/>
      </w:r>
      <w:r>
        <w:rPr>
          <w:rFonts w:hint="eastAsia"/>
        </w:rPr>
        <w:t>坂井滋和（</w:t>
      </w:r>
      <w:r>
        <w:t>GITI</w:t>
      </w:r>
      <w:r>
        <w:rPr>
          <w:rFonts w:hint="eastAsia"/>
        </w:rPr>
        <w:t>所長）</w:t>
      </w:r>
    </w:p>
    <w:p w:rsidR="00FD2C6E" w:rsidRDefault="00FD2C6E" w:rsidP="00164DC8">
      <w:pPr>
        <w:tabs>
          <w:tab w:val="left" w:pos="1560"/>
          <w:tab w:val="left" w:pos="2800"/>
          <w:tab w:val="left" w:pos="5245"/>
          <w:tab w:val="left" w:pos="8505"/>
        </w:tabs>
      </w:pPr>
    </w:p>
    <w:p w:rsidR="00164DC8" w:rsidRDefault="00164DC8" w:rsidP="00164DC8">
      <w:pPr>
        <w:tabs>
          <w:tab w:val="left" w:pos="1560"/>
          <w:tab w:val="left" w:pos="8080"/>
          <w:tab w:val="left" w:pos="8505"/>
        </w:tabs>
      </w:pPr>
      <w:r>
        <w:rPr>
          <w:rFonts w:hint="eastAsia"/>
        </w:rPr>
        <w:t>1</w:t>
      </w:r>
      <w:r>
        <w:t>3:30-15</w:t>
      </w:r>
      <w:r>
        <w:rPr>
          <w:rFonts w:hint="eastAsia"/>
        </w:rPr>
        <w:t>:</w:t>
      </w:r>
      <w:r w:rsidR="00FD2C6E">
        <w:rPr>
          <w:rFonts w:hint="eastAsia"/>
        </w:rPr>
        <w:t>30</w:t>
      </w:r>
      <w:r>
        <w:tab/>
      </w:r>
      <w:r>
        <w:rPr>
          <w:rFonts w:hint="eastAsia"/>
        </w:rPr>
        <w:t>第一部：基調講演</w:t>
      </w:r>
    </w:p>
    <w:p w:rsidR="00164DC8" w:rsidRPr="00C1586A" w:rsidRDefault="00164DC8" w:rsidP="00CA168C">
      <w:pPr>
        <w:tabs>
          <w:tab w:val="left" w:pos="426"/>
          <w:tab w:val="left" w:pos="993"/>
          <w:tab w:val="left" w:pos="1560"/>
          <w:tab w:val="left" w:pos="8205"/>
          <w:tab w:val="left" w:pos="8505"/>
        </w:tabs>
        <w:jc w:val="left"/>
        <w:rPr>
          <w:rFonts w:ascii="Hiragino Maru Gothic Pro W4" w:eastAsia="Hiragino Maru Gothic Pro W4" w:hAnsi="Hiragino Maru Gothic Pro W4"/>
        </w:rPr>
      </w:pPr>
      <w:r>
        <w:tab/>
      </w:r>
      <w:r>
        <w:tab/>
      </w:r>
      <w:r>
        <w:tab/>
      </w:r>
      <w:r w:rsidRPr="005B1443">
        <w:rPr>
          <w:rFonts w:ascii="Hiragino Maru Gothic Pro W4" w:eastAsia="Hiragino Maru Gothic Pro W4" w:hAnsi="Hiragino Maru Gothic Pro W4" w:hint="eastAsia"/>
        </w:rPr>
        <w:t>『</w:t>
      </w:r>
      <w:r>
        <w:rPr>
          <w:rFonts w:ascii="Hiragino Maru Gothic Pro W4" w:eastAsia="Hiragino Maru Gothic Pro W4" w:hAnsi="Hiragino Maru Gothic Pro W4" w:hint="eastAsia"/>
        </w:rPr>
        <w:t>グローバル映像配信</w:t>
      </w:r>
      <w:r w:rsidR="000435BB">
        <w:rPr>
          <w:rFonts w:ascii="Hiragino Maru Gothic Pro W4" w:eastAsia="Hiragino Maru Gothic Pro W4" w:hAnsi="Hiragino Maru Gothic Pro W4" w:hint="eastAsia"/>
        </w:rPr>
        <w:t>の登場とその背景</w:t>
      </w:r>
      <w:r w:rsidRPr="005B1443">
        <w:rPr>
          <w:rFonts w:ascii="Hiragino Maru Gothic Pro W4" w:eastAsia="Hiragino Maru Gothic Pro W4" w:hAnsi="Hiragino Maru Gothic Pro W4" w:hint="eastAsia"/>
        </w:rPr>
        <w:t>』</w:t>
      </w:r>
      <w:r>
        <w:tab/>
        <w:t xml:space="preserve">13:30 - </w:t>
      </w:r>
      <w:r w:rsidRPr="005B1443">
        <w:rPr>
          <w:sz w:val="18"/>
        </w:rPr>
        <w:t>(</w:t>
      </w:r>
      <w:r w:rsidR="00CA4F75">
        <w:rPr>
          <w:sz w:val="18"/>
        </w:rPr>
        <w:t>40</w:t>
      </w:r>
      <w:r w:rsidRPr="005B1443">
        <w:rPr>
          <w:sz w:val="18"/>
        </w:rPr>
        <w:t>min)</w:t>
      </w:r>
    </w:p>
    <w:p w:rsidR="00164DC8" w:rsidRDefault="00164DC8" w:rsidP="00164DC8">
      <w:pPr>
        <w:pStyle w:val="a3"/>
        <w:tabs>
          <w:tab w:val="left" w:pos="426"/>
          <w:tab w:val="left" w:pos="993"/>
          <w:tab w:val="left" w:pos="1701"/>
          <w:tab w:val="left" w:pos="8080"/>
          <w:tab w:val="left" w:pos="8505"/>
        </w:tabs>
        <w:ind w:leftChars="0" w:left="0"/>
        <w:jc w:val="left"/>
      </w:pPr>
      <w:r>
        <w:tab/>
      </w:r>
      <w:r>
        <w:tab/>
      </w:r>
      <w:r>
        <w:tab/>
      </w:r>
      <w:r>
        <w:rPr>
          <w:rFonts w:hint="eastAsia"/>
        </w:rPr>
        <w:t>上木則安（株式会社アリスト代表）</w:t>
      </w:r>
    </w:p>
    <w:p w:rsidR="00164DC8" w:rsidRPr="005B1443" w:rsidRDefault="00164DC8" w:rsidP="00CA168C">
      <w:pPr>
        <w:pStyle w:val="a3"/>
        <w:tabs>
          <w:tab w:val="left" w:pos="426"/>
          <w:tab w:val="left" w:pos="993"/>
          <w:tab w:val="left" w:pos="1560"/>
          <w:tab w:val="left" w:pos="8205"/>
          <w:tab w:val="left" w:pos="8505"/>
        </w:tabs>
        <w:ind w:leftChars="0" w:left="0"/>
        <w:jc w:val="left"/>
      </w:pPr>
      <w:r>
        <w:tab/>
      </w:r>
      <w:r>
        <w:tab/>
      </w:r>
      <w:r>
        <w:tab/>
      </w:r>
      <w:r w:rsidRPr="00C30334">
        <w:rPr>
          <w:rFonts w:ascii="Hiragino Maru Gothic Pro W4" w:eastAsia="Hiragino Maru Gothic Pro W4" w:hAnsi="Hiragino Maru Gothic Pro W4" w:hint="eastAsia"/>
        </w:rPr>
        <w:t>『</w:t>
      </w:r>
      <w:r>
        <w:rPr>
          <w:rFonts w:ascii="Hiragino Maru Gothic Pro W4" w:eastAsia="Hiragino Maru Gothic Pro W4" w:hAnsi="Hiragino Maru Gothic Pro W4" w:hint="eastAsia"/>
        </w:rPr>
        <w:t>我が国</w:t>
      </w:r>
      <w:r w:rsidR="00CA4F75">
        <w:rPr>
          <w:rFonts w:ascii="Hiragino Maru Gothic Pro W4" w:eastAsia="Hiragino Maru Gothic Pro W4" w:hAnsi="Hiragino Maru Gothic Pro W4" w:hint="eastAsia"/>
        </w:rPr>
        <w:t>における</w:t>
      </w:r>
      <w:r w:rsidRPr="00C30334">
        <w:rPr>
          <w:rFonts w:ascii="Hiragino Maru Gothic Pro W4" w:eastAsia="Hiragino Maru Gothic Pro W4" w:hAnsi="Hiragino Maru Gothic Pro W4" w:hint="eastAsia"/>
        </w:rPr>
        <w:t>映像</w:t>
      </w:r>
      <w:r w:rsidR="000435BB">
        <w:rPr>
          <w:rFonts w:ascii="Hiragino Maru Gothic Pro W4" w:eastAsia="Hiragino Maru Gothic Pro W4" w:hAnsi="Hiragino Maru Gothic Pro W4" w:hint="eastAsia"/>
        </w:rPr>
        <w:t>配信ビジネス</w:t>
      </w:r>
      <w:r w:rsidRPr="00C30334">
        <w:rPr>
          <w:rFonts w:ascii="Hiragino Maru Gothic Pro W4" w:eastAsia="Hiragino Maru Gothic Pro W4" w:hAnsi="Hiragino Maru Gothic Pro W4" w:hint="eastAsia"/>
        </w:rPr>
        <w:t>の</w:t>
      </w:r>
      <w:r>
        <w:rPr>
          <w:rFonts w:ascii="Hiragino Maru Gothic Pro W4" w:eastAsia="Hiragino Maru Gothic Pro W4" w:hAnsi="Hiragino Maru Gothic Pro W4" w:hint="eastAsia"/>
        </w:rPr>
        <w:t>現状と</w:t>
      </w:r>
      <w:r w:rsidR="00CA4F75">
        <w:rPr>
          <w:rFonts w:ascii="Hiragino Maru Gothic Pro W4" w:eastAsia="Hiragino Maru Gothic Pro W4" w:hAnsi="Hiragino Maru Gothic Pro W4" w:hint="eastAsia"/>
        </w:rPr>
        <w:t>課題</w:t>
      </w:r>
      <w:r w:rsidRPr="00C30334">
        <w:rPr>
          <w:rFonts w:ascii="Hiragino Maru Gothic Pro W4" w:eastAsia="Hiragino Maru Gothic Pro W4" w:hAnsi="Hiragino Maru Gothic Pro W4" w:hint="eastAsia"/>
        </w:rPr>
        <w:t>』</w:t>
      </w:r>
      <w:r>
        <w:tab/>
        <w:t>14:1</w:t>
      </w:r>
      <w:r w:rsidR="00CA4F75">
        <w:t>0</w:t>
      </w:r>
      <w:r>
        <w:t xml:space="preserve"> - </w:t>
      </w:r>
      <w:r w:rsidRPr="005B1443">
        <w:rPr>
          <w:sz w:val="18"/>
        </w:rPr>
        <w:t>(</w:t>
      </w:r>
      <w:r w:rsidR="00CA4F75">
        <w:rPr>
          <w:sz w:val="18"/>
        </w:rPr>
        <w:t>40</w:t>
      </w:r>
      <w:r w:rsidRPr="005B1443">
        <w:rPr>
          <w:sz w:val="18"/>
        </w:rPr>
        <w:t>min)</w:t>
      </w:r>
    </w:p>
    <w:p w:rsidR="00164DC8" w:rsidRDefault="00164DC8" w:rsidP="00164DC8">
      <w:pPr>
        <w:pStyle w:val="a3"/>
        <w:tabs>
          <w:tab w:val="left" w:pos="426"/>
          <w:tab w:val="left" w:pos="1701"/>
          <w:tab w:val="left" w:pos="8080"/>
          <w:tab w:val="left" w:pos="8505"/>
        </w:tabs>
        <w:ind w:leftChars="0" w:left="0"/>
        <w:jc w:val="left"/>
      </w:pPr>
      <w:r>
        <w:tab/>
      </w:r>
      <w:r>
        <w:tab/>
      </w:r>
      <w:r w:rsidR="002163B1">
        <w:rPr>
          <w:rFonts w:hint="eastAsia"/>
        </w:rPr>
        <w:t>勝股</w:t>
      </w:r>
      <w:r>
        <w:rPr>
          <w:rFonts w:hint="eastAsia"/>
        </w:rPr>
        <w:t>英夫（株式会社エイベックス・ピクチャーズ代表取締役社長）</w:t>
      </w:r>
    </w:p>
    <w:p w:rsidR="00164DC8" w:rsidRPr="00CA168C" w:rsidRDefault="00164DC8" w:rsidP="00CA168C">
      <w:pPr>
        <w:pStyle w:val="a3"/>
        <w:tabs>
          <w:tab w:val="left" w:pos="426"/>
          <w:tab w:val="left" w:pos="993"/>
          <w:tab w:val="left" w:pos="1560"/>
          <w:tab w:val="left" w:pos="8080"/>
          <w:tab w:val="left" w:pos="8505"/>
        </w:tabs>
        <w:ind w:leftChars="0" w:left="0"/>
        <w:jc w:val="left"/>
        <w:rPr>
          <w:rFonts w:ascii="Hiragino Maru Gothic Pro W4" w:eastAsia="Hiragino Maru Gothic Pro W4" w:hAnsi="Hiragino Maru Gothic Pro W4"/>
        </w:rPr>
      </w:pPr>
      <w:r>
        <w:tab/>
      </w:r>
      <w:r>
        <w:tab/>
      </w:r>
      <w:r>
        <w:tab/>
      </w:r>
      <w:r w:rsidRPr="00C30334">
        <w:rPr>
          <w:rFonts w:ascii="Hiragino Maru Gothic Pro W4" w:eastAsia="Hiragino Maru Gothic Pro W4" w:hAnsi="Hiragino Maru Gothic Pro W4" w:hint="eastAsia"/>
        </w:rPr>
        <w:t>『</w:t>
      </w:r>
      <w:r w:rsidRPr="00CA168C">
        <w:rPr>
          <w:rFonts w:ascii="Hiragino Maru Gothic Pro W4" w:eastAsia="Hiragino Maru Gothic Pro W4" w:hAnsi="Hiragino Maru Gothic Pro W4" w:hint="eastAsia"/>
          <w:sz w:val="22"/>
          <w:szCs w:val="22"/>
        </w:rPr>
        <w:t>コンテンツホルダーから見た</w:t>
      </w:r>
      <w:r w:rsidR="00CA4F75" w:rsidRPr="00CA168C">
        <w:rPr>
          <w:rFonts w:ascii="Hiragino Maru Gothic Pro W4" w:eastAsia="Hiragino Maru Gothic Pro W4" w:hAnsi="Hiragino Maru Gothic Pro W4" w:hint="eastAsia"/>
          <w:sz w:val="22"/>
          <w:szCs w:val="22"/>
        </w:rPr>
        <w:t>グローバル</w:t>
      </w:r>
      <w:r w:rsidRPr="00CA168C">
        <w:rPr>
          <w:rFonts w:ascii="Hiragino Maru Gothic Pro W4" w:eastAsia="Hiragino Maru Gothic Pro W4" w:hAnsi="Hiragino Maru Gothic Pro W4" w:hint="eastAsia"/>
          <w:sz w:val="22"/>
          <w:szCs w:val="22"/>
        </w:rPr>
        <w:t>映像配信の</w:t>
      </w:r>
      <w:r w:rsidR="00CA4F75" w:rsidRPr="00CA168C">
        <w:rPr>
          <w:rFonts w:ascii="Hiragino Maru Gothic Pro W4" w:eastAsia="Hiragino Maru Gothic Pro W4" w:hAnsi="Hiragino Maru Gothic Pro W4" w:hint="eastAsia"/>
          <w:sz w:val="22"/>
          <w:szCs w:val="22"/>
        </w:rPr>
        <w:t>魅力</w:t>
      </w:r>
      <w:r w:rsidRPr="00CA168C">
        <w:rPr>
          <w:rFonts w:ascii="Hiragino Maru Gothic Pro W4" w:eastAsia="Hiragino Maru Gothic Pro W4" w:hAnsi="Hiragino Maru Gothic Pro W4" w:hint="eastAsia"/>
          <w:sz w:val="22"/>
          <w:szCs w:val="22"/>
        </w:rPr>
        <w:t>と</w:t>
      </w:r>
      <w:r w:rsidR="00CA4F75" w:rsidRPr="00CA168C">
        <w:rPr>
          <w:rFonts w:ascii="Hiragino Maru Gothic Pro W4" w:eastAsia="Hiragino Maru Gothic Pro W4" w:hAnsi="Hiragino Maru Gothic Pro W4" w:hint="eastAsia"/>
          <w:sz w:val="22"/>
          <w:szCs w:val="22"/>
        </w:rPr>
        <w:t>課題</w:t>
      </w:r>
      <w:r w:rsidRPr="00C30334">
        <w:rPr>
          <w:rFonts w:ascii="Hiragino Maru Gothic Pro W4" w:eastAsia="Hiragino Maru Gothic Pro W4" w:hAnsi="Hiragino Maru Gothic Pro W4" w:hint="eastAsia"/>
        </w:rPr>
        <w:t>』</w:t>
      </w:r>
      <w:r>
        <w:t>1</w:t>
      </w:r>
      <w:r w:rsidR="00CA4F75">
        <w:t>4</w:t>
      </w:r>
      <w:r>
        <w:t>:</w:t>
      </w:r>
      <w:r w:rsidR="00CA4F75">
        <w:t>5</w:t>
      </w:r>
      <w:r>
        <w:t xml:space="preserve">0 </w:t>
      </w:r>
      <w:r>
        <w:rPr>
          <w:rFonts w:hint="eastAsia"/>
        </w:rPr>
        <w:t>-</w:t>
      </w:r>
      <w:r>
        <w:t xml:space="preserve"> </w:t>
      </w:r>
      <w:r w:rsidRPr="005B1443">
        <w:rPr>
          <w:sz w:val="18"/>
        </w:rPr>
        <w:t>(</w:t>
      </w:r>
      <w:r w:rsidR="00CA4F75">
        <w:rPr>
          <w:sz w:val="18"/>
        </w:rPr>
        <w:t>40</w:t>
      </w:r>
      <w:r w:rsidRPr="005B1443">
        <w:rPr>
          <w:sz w:val="18"/>
        </w:rPr>
        <w:t>min)</w:t>
      </w:r>
    </w:p>
    <w:p w:rsidR="00CA168C" w:rsidRDefault="00164DC8" w:rsidP="00CA4F75">
      <w:pPr>
        <w:pStyle w:val="a3"/>
        <w:tabs>
          <w:tab w:val="left" w:pos="426"/>
          <w:tab w:val="left" w:pos="1701"/>
          <w:tab w:val="left" w:pos="8080"/>
          <w:tab w:val="left" w:pos="8505"/>
        </w:tabs>
        <w:ind w:leftChars="0" w:left="0"/>
        <w:jc w:val="left"/>
        <w:rPr>
          <w:rFonts w:eastAsiaTheme="minorHAnsi"/>
        </w:rPr>
      </w:pPr>
      <w:r w:rsidRPr="0056187B">
        <w:rPr>
          <w:rFonts w:eastAsiaTheme="minorHAnsi"/>
        </w:rPr>
        <w:tab/>
      </w:r>
      <w:r w:rsidRPr="0056187B">
        <w:rPr>
          <w:rFonts w:eastAsiaTheme="minorHAnsi"/>
        </w:rPr>
        <w:tab/>
      </w:r>
      <w:r w:rsidR="00CA4F75">
        <w:rPr>
          <w:rFonts w:eastAsiaTheme="minorHAnsi" w:hint="eastAsia"/>
        </w:rPr>
        <w:t>伊能昭夫（株式会社集英社 ライツ事業部 ドラゴンボール室 室長）</w:t>
      </w:r>
    </w:p>
    <w:p w:rsidR="00FD2C6E" w:rsidRDefault="00FD2C6E" w:rsidP="00CA4F75">
      <w:pPr>
        <w:pStyle w:val="a3"/>
        <w:tabs>
          <w:tab w:val="left" w:pos="426"/>
          <w:tab w:val="left" w:pos="1701"/>
          <w:tab w:val="left" w:pos="8080"/>
          <w:tab w:val="left" w:pos="8505"/>
        </w:tabs>
        <w:ind w:leftChars="0" w:left="0"/>
        <w:jc w:val="left"/>
        <w:rPr>
          <w:rFonts w:eastAsiaTheme="minorHAnsi"/>
        </w:rPr>
      </w:pPr>
    </w:p>
    <w:p w:rsidR="00CA168C" w:rsidRPr="00CA168C" w:rsidRDefault="00CA168C" w:rsidP="00CA4F75">
      <w:pPr>
        <w:pStyle w:val="a3"/>
        <w:tabs>
          <w:tab w:val="left" w:pos="426"/>
          <w:tab w:val="left" w:pos="1701"/>
          <w:tab w:val="left" w:pos="8080"/>
          <w:tab w:val="left" w:pos="8505"/>
        </w:tabs>
        <w:ind w:leftChars="0" w:left="0"/>
        <w:jc w:val="left"/>
        <w:rPr>
          <w:rFonts w:eastAsiaTheme="minorHAnsi"/>
        </w:rPr>
      </w:pPr>
      <w:r>
        <w:rPr>
          <w:rFonts w:eastAsiaTheme="minorHAnsi" w:hint="eastAsia"/>
        </w:rPr>
        <w:t>15:30-15:45  休憩</w:t>
      </w:r>
    </w:p>
    <w:p w:rsidR="00164DC8" w:rsidRDefault="00164DC8" w:rsidP="00CA168C">
      <w:pPr>
        <w:tabs>
          <w:tab w:val="left" w:pos="1560"/>
          <w:tab w:val="left" w:pos="8205"/>
        </w:tabs>
        <w:spacing w:beforeLines="50" w:before="180"/>
      </w:pPr>
      <w:r>
        <w:rPr>
          <w:rFonts w:hint="eastAsia"/>
        </w:rPr>
        <w:t>1</w:t>
      </w:r>
      <w:r w:rsidR="00CA4F75">
        <w:t>5</w:t>
      </w:r>
      <w:r>
        <w:t>:</w:t>
      </w:r>
      <w:r w:rsidR="00CA4F75">
        <w:t>45</w:t>
      </w:r>
      <w:r>
        <w:t>-17:</w:t>
      </w:r>
      <w:r w:rsidR="00CA4F75">
        <w:t>15</w:t>
      </w:r>
      <w:r>
        <w:tab/>
      </w:r>
      <w:r>
        <w:rPr>
          <w:rFonts w:hint="eastAsia"/>
        </w:rPr>
        <w:t>第二部：パネルディスカッション</w:t>
      </w:r>
      <w:r>
        <w:tab/>
        <w:t>1</w:t>
      </w:r>
      <w:r w:rsidR="00CA4F75">
        <w:t>5</w:t>
      </w:r>
      <w:r>
        <w:t>:</w:t>
      </w:r>
      <w:r w:rsidR="00CA4F75">
        <w:t>45</w:t>
      </w:r>
      <w:r>
        <w:t xml:space="preserve"> - </w:t>
      </w:r>
      <w:r w:rsidRPr="005B1443">
        <w:rPr>
          <w:sz w:val="18"/>
        </w:rPr>
        <w:t>(</w:t>
      </w:r>
      <w:r>
        <w:rPr>
          <w:sz w:val="18"/>
        </w:rPr>
        <w:t>9</w:t>
      </w:r>
      <w:r w:rsidRPr="005B1443">
        <w:rPr>
          <w:rFonts w:hint="eastAsia"/>
          <w:sz w:val="18"/>
        </w:rPr>
        <w:t>0</w:t>
      </w:r>
      <w:r w:rsidRPr="005B1443">
        <w:rPr>
          <w:sz w:val="18"/>
        </w:rPr>
        <w:t>min)</w:t>
      </w:r>
    </w:p>
    <w:p w:rsidR="00164DC8" w:rsidRDefault="00164DC8" w:rsidP="00164DC8">
      <w:pPr>
        <w:tabs>
          <w:tab w:val="left" w:pos="1560"/>
        </w:tabs>
        <w:ind w:firstLineChars="339" w:firstLine="814"/>
        <w:rPr>
          <w:rFonts w:ascii="Hiragino Maru Gothic Pro W4" w:eastAsia="Hiragino Maru Gothic Pro W4" w:hAnsi="Hiragino Maru Gothic Pro W4"/>
        </w:rPr>
      </w:pPr>
      <w:r>
        <w:rPr>
          <w:rFonts w:ascii="Hiragino Maru Gothic Pro W4" w:eastAsia="Hiragino Maru Gothic Pro W4" w:hAnsi="Hiragino Maru Gothic Pro W4"/>
        </w:rPr>
        <w:tab/>
      </w:r>
      <w:r w:rsidRPr="00C30334">
        <w:rPr>
          <w:rFonts w:ascii="Hiragino Maru Gothic Pro W4" w:eastAsia="Hiragino Maru Gothic Pro W4" w:hAnsi="Hiragino Maru Gothic Pro W4" w:hint="eastAsia"/>
        </w:rPr>
        <w:t>『</w:t>
      </w:r>
      <w:r>
        <w:rPr>
          <w:rFonts w:ascii="Hiragino Maru Gothic Pro W4" w:eastAsia="Hiragino Maru Gothic Pro W4" w:hAnsi="Hiragino Maru Gothic Pro W4" w:hint="eastAsia"/>
        </w:rPr>
        <w:t>グローバル映像配信の時代</w:t>
      </w:r>
      <w:r w:rsidRPr="00C30334">
        <w:rPr>
          <w:rFonts w:ascii="Hiragino Maru Gothic Pro W4" w:eastAsia="Hiragino Maru Gothic Pro W4" w:hAnsi="Hiragino Maru Gothic Pro W4" w:hint="eastAsia"/>
        </w:rPr>
        <w:t>』</w:t>
      </w:r>
    </w:p>
    <w:p w:rsidR="00164DC8" w:rsidRDefault="00164DC8" w:rsidP="00CA4F75">
      <w:pPr>
        <w:tabs>
          <w:tab w:val="left" w:pos="1701"/>
        </w:tabs>
        <w:ind w:leftChars="340" w:left="1699" w:hangingChars="368" w:hanging="883"/>
        <w:rPr>
          <w:rFonts w:eastAsiaTheme="minorHAnsi"/>
        </w:rPr>
      </w:pPr>
      <w:r>
        <w:rPr>
          <w:rFonts w:ascii="Hiragino Maru Gothic Pro W4" w:eastAsia="Hiragino Maru Gothic Pro W4" w:hAnsi="Hiragino Maru Gothic Pro W4"/>
        </w:rPr>
        <w:tab/>
      </w:r>
      <w:r w:rsidRPr="00745509">
        <w:rPr>
          <w:rFonts w:eastAsiaTheme="minorHAnsi" w:hint="eastAsia"/>
        </w:rPr>
        <w:t>第一部で講演していただいた方々</w:t>
      </w:r>
      <w:r>
        <w:rPr>
          <w:rFonts w:eastAsiaTheme="minorHAnsi" w:hint="eastAsia"/>
        </w:rPr>
        <w:t>を中心に</w:t>
      </w:r>
      <w:r w:rsidRPr="00745509">
        <w:rPr>
          <w:rFonts w:eastAsiaTheme="minorHAnsi" w:hint="eastAsia"/>
        </w:rPr>
        <w:t>、今後のグローバル映像配信ビジネス</w:t>
      </w:r>
      <w:r>
        <w:rPr>
          <w:rFonts w:eastAsiaTheme="minorHAnsi" w:hint="eastAsia"/>
        </w:rPr>
        <w:t>の</w:t>
      </w:r>
      <w:r w:rsidRPr="00745509">
        <w:rPr>
          <w:rFonts w:eastAsiaTheme="minorHAnsi" w:hint="eastAsia"/>
        </w:rPr>
        <w:t>行方</w:t>
      </w:r>
      <w:r>
        <w:rPr>
          <w:rFonts w:eastAsiaTheme="minorHAnsi" w:hint="eastAsia"/>
        </w:rPr>
        <w:t>について、みなさんと共に考えてゆきたいと思います。</w:t>
      </w:r>
    </w:p>
    <w:p w:rsidR="00ED004D" w:rsidRPr="00CA4F75" w:rsidRDefault="00ED004D" w:rsidP="00164DC8">
      <w:pPr>
        <w:tabs>
          <w:tab w:val="left" w:pos="1560"/>
        </w:tabs>
        <w:ind w:leftChars="340" w:left="1560" w:hangingChars="310" w:hanging="744"/>
        <w:rPr>
          <w:rFonts w:eastAsiaTheme="minorHAnsi"/>
        </w:rPr>
      </w:pPr>
    </w:p>
    <w:p w:rsidR="00CA168C" w:rsidRDefault="00164DC8" w:rsidP="00CA168C">
      <w:pPr>
        <w:tabs>
          <w:tab w:val="left" w:pos="1560"/>
        </w:tabs>
        <w:rPr>
          <w:rFonts w:eastAsiaTheme="minorHAnsi"/>
        </w:rPr>
      </w:pPr>
      <w:r>
        <w:rPr>
          <w:rFonts w:eastAsiaTheme="minorHAnsi" w:hint="eastAsia"/>
        </w:rPr>
        <w:t>1</w:t>
      </w:r>
      <w:r>
        <w:rPr>
          <w:rFonts w:eastAsiaTheme="minorHAnsi"/>
        </w:rPr>
        <w:t>7:</w:t>
      </w:r>
      <w:r w:rsidR="00CA4F75">
        <w:rPr>
          <w:rFonts w:eastAsiaTheme="minorHAnsi"/>
        </w:rPr>
        <w:t>15</w:t>
      </w:r>
      <w:r>
        <w:rPr>
          <w:rFonts w:eastAsiaTheme="minorHAnsi"/>
        </w:rPr>
        <w:t>-17:</w:t>
      </w:r>
      <w:r w:rsidR="00CA4F75">
        <w:rPr>
          <w:rFonts w:eastAsiaTheme="minorHAnsi"/>
        </w:rPr>
        <w:t>20</w:t>
      </w:r>
      <w:r>
        <w:rPr>
          <w:rFonts w:eastAsiaTheme="minorHAnsi"/>
        </w:rPr>
        <w:tab/>
      </w:r>
      <w:r>
        <w:rPr>
          <w:rFonts w:eastAsiaTheme="minorHAnsi" w:hint="eastAsia"/>
        </w:rPr>
        <w:t>主催者挨拶（閉会の辞）</w:t>
      </w:r>
      <w:r w:rsidR="008F7BD5">
        <w:rPr>
          <w:rFonts w:eastAsiaTheme="minorHAnsi"/>
        </w:rPr>
        <w:tab/>
      </w:r>
      <w:r w:rsidR="008F7BD5">
        <w:rPr>
          <w:rFonts w:eastAsiaTheme="minorHAnsi" w:hint="eastAsia"/>
        </w:rPr>
        <w:t>嶋本薫（</w:t>
      </w:r>
      <w:r w:rsidR="008F7BD5">
        <w:rPr>
          <w:rFonts w:eastAsiaTheme="minorHAnsi"/>
        </w:rPr>
        <w:t>GITI</w:t>
      </w:r>
      <w:r w:rsidR="008F7BD5">
        <w:rPr>
          <w:rFonts w:eastAsiaTheme="minorHAnsi" w:hint="eastAsia"/>
        </w:rPr>
        <w:t>副所長）</w:t>
      </w:r>
    </w:p>
    <w:p w:rsidR="00164DC8" w:rsidRDefault="00164DC8" w:rsidP="00FD2C6E">
      <w:pPr>
        <w:tabs>
          <w:tab w:val="left" w:pos="1560"/>
        </w:tabs>
      </w:pPr>
    </w:p>
    <w:p w:rsidR="00CA168C" w:rsidRDefault="00CA168C" w:rsidP="00164DC8"/>
    <w:p w:rsidR="00164DC8" w:rsidRPr="00CA168C" w:rsidRDefault="00CA168C" w:rsidP="00164DC8">
      <w:r>
        <w:rPr>
          <w:rFonts w:hint="eastAsia"/>
        </w:rPr>
        <w:t>【お問い合わせ】</w:t>
      </w:r>
      <w:r w:rsidR="00164DC8" w:rsidRPr="00164DC8">
        <w:rPr>
          <w:rFonts w:asciiTheme="majorHAnsi" w:eastAsiaTheme="majorHAnsi" w:hAnsiTheme="majorHAnsi" w:hint="eastAsia"/>
        </w:rPr>
        <w:t>早稲田大学国際情報通信研究センター事務所：</w:t>
      </w:r>
      <w:r w:rsidR="00164DC8" w:rsidRPr="00164DC8">
        <w:rPr>
          <w:rFonts w:asciiTheme="majorHAnsi" w:eastAsiaTheme="majorHAnsi" w:hAnsiTheme="majorHAnsi"/>
        </w:rPr>
        <w:t>giti-staff@list.waseda.jp</w:t>
      </w:r>
    </w:p>
    <w:p w:rsidR="00164DC8" w:rsidRPr="00CA168C" w:rsidRDefault="00164DC8" w:rsidP="00CA168C">
      <w:pPr>
        <w:jc w:val="right"/>
        <w:rPr>
          <w:sz w:val="21"/>
        </w:rPr>
      </w:pPr>
      <w:r w:rsidRPr="00164DC8">
        <w:rPr>
          <w:rFonts w:hint="eastAsia"/>
          <w:sz w:val="21"/>
        </w:rPr>
        <w:t>（メールの題目に</w:t>
      </w:r>
      <w:proofErr w:type="spellStart"/>
      <w:r w:rsidRPr="00164DC8">
        <w:rPr>
          <w:sz w:val="21"/>
        </w:rPr>
        <w:t>GITIForum</w:t>
      </w:r>
      <w:proofErr w:type="spellEnd"/>
      <w:r w:rsidRPr="00164DC8">
        <w:rPr>
          <w:rFonts w:hint="eastAsia"/>
          <w:sz w:val="21"/>
        </w:rPr>
        <w:t>とお書きください）</w:t>
      </w:r>
    </w:p>
    <w:sectPr w:rsidR="00164DC8" w:rsidRPr="00CA168C" w:rsidSect="00164DC8">
      <w:pgSz w:w="11900" w:h="16840"/>
      <w:pgMar w:top="720" w:right="974" w:bottom="720" w:left="10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C5" w:rsidRDefault="00DD29C5" w:rsidP="002163B1">
      <w:r>
        <w:separator/>
      </w:r>
    </w:p>
  </w:endnote>
  <w:endnote w:type="continuationSeparator" w:id="0">
    <w:p w:rsidR="00DD29C5" w:rsidRDefault="00DD29C5" w:rsidP="0021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gino Maru Gothic Pro W4">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pple Color Emoji">
    <w:charset w:val="00"/>
    <w:family w:val="auto"/>
    <w:pitch w:val="variable"/>
    <w:sig w:usb0="00000003" w:usb1="18000000" w:usb2="14000000" w:usb3="00000000" w:csb0="00000001" w:csb1="00000000"/>
  </w:font>
  <w:font w:name="游ゴシック Light">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C5" w:rsidRDefault="00DD29C5" w:rsidP="002163B1">
      <w:r>
        <w:separator/>
      </w:r>
    </w:p>
  </w:footnote>
  <w:footnote w:type="continuationSeparator" w:id="0">
    <w:p w:rsidR="00DD29C5" w:rsidRDefault="00DD29C5" w:rsidP="00216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C8"/>
    <w:rsid w:val="000435BB"/>
    <w:rsid w:val="00164DC8"/>
    <w:rsid w:val="002163B1"/>
    <w:rsid w:val="0035785B"/>
    <w:rsid w:val="004A7603"/>
    <w:rsid w:val="006478E3"/>
    <w:rsid w:val="00893DEB"/>
    <w:rsid w:val="008F7BD5"/>
    <w:rsid w:val="00921676"/>
    <w:rsid w:val="00CA168C"/>
    <w:rsid w:val="00CA4F75"/>
    <w:rsid w:val="00D17AB5"/>
    <w:rsid w:val="00D528E1"/>
    <w:rsid w:val="00DD29C5"/>
    <w:rsid w:val="00ED004D"/>
    <w:rsid w:val="00FD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DC8"/>
    <w:pPr>
      <w:ind w:leftChars="400" w:left="960"/>
    </w:pPr>
  </w:style>
  <w:style w:type="paragraph" w:styleId="a4">
    <w:name w:val="header"/>
    <w:basedOn w:val="a"/>
    <w:link w:val="a5"/>
    <w:uiPriority w:val="99"/>
    <w:unhideWhenUsed/>
    <w:rsid w:val="002163B1"/>
    <w:pPr>
      <w:tabs>
        <w:tab w:val="center" w:pos="4252"/>
        <w:tab w:val="right" w:pos="8504"/>
      </w:tabs>
      <w:snapToGrid w:val="0"/>
    </w:pPr>
  </w:style>
  <w:style w:type="character" w:customStyle="1" w:styleId="a5">
    <w:name w:val="ヘッダー (文字)"/>
    <w:basedOn w:val="a0"/>
    <w:link w:val="a4"/>
    <w:uiPriority w:val="99"/>
    <w:rsid w:val="002163B1"/>
    <w:rPr>
      <w:sz w:val="24"/>
    </w:rPr>
  </w:style>
  <w:style w:type="paragraph" w:styleId="a6">
    <w:name w:val="footer"/>
    <w:basedOn w:val="a"/>
    <w:link w:val="a7"/>
    <w:uiPriority w:val="99"/>
    <w:unhideWhenUsed/>
    <w:rsid w:val="002163B1"/>
    <w:pPr>
      <w:tabs>
        <w:tab w:val="center" w:pos="4252"/>
        <w:tab w:val="right" w:pos="8504"/>
      </w:tabs>
      <w:snapToGrid w:val="0"/>
    </w:pPr>
  </w:style>
  <w:style w:type="character" w:customStyle="1" w:styleId="a7">
    <w:name w:val="フッター (文字)"/>
    <w:basedOn w:val="a0"/>
    <w:link w:val="a6"/>
    <w:uiPriority w:val="99"/>
    <w:rsid w:val="002163B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DC8"/>
    <w:pPr>
      <w:ind w:leftChars="400" w:left="960"/>
    </w:pPr>
  </w:style>
  <w:style w:type="paragraph" w:styleId="a4">
    <w:name w:val="header"/>
    <w:basedOn w:val="a"/>
    <w:link w:val="a5"/>
    <w:uiPriority w:val="99"/>
    <w:unhideWhenUsed/>
    <w:rsid w:val="002163B1"/>
    <w:pPr>
      <w:tabs>
        <w:tab w:val="center" w:pos="4252"/>
        <w:tab w:val="right" w:pos="8504"/>
      </w:tabs>
      <w:snapToGrid w:val="0"/>
    </w:pPr>
  </w:style>
  <w:style w:type="character" w:customStyle="1" w:styleId="a5">
    <w:name w:val="ヘッダー (文字)"/>
    <w:basedOn w:val="a0"/>
    <w:link w:val="a4"/>
    <w:uiPriority w:val="99"/>
    <w:rsid w:val="002163B1"/>
    <w:rPr>
      <w:sz w:val="24"/>
    </w:rPr>
  </w:style>
  <w:style w:type="paragraph" w:styleId="a6">
    <w:name w:val="footer"/>
    <w:basedOn w:val="a"/>
    <w:link w:val="a7"/>
    <w:uiPriority w:val="99"/>
    <w:unhideWhenUsed/>
    <w:rsid w:val="002163B1"/>
    <w:pPr>
      <w:tabs>
        <w:tab w:val="center" w:pos="4252"/>
        <w:tab w:val="right" w:pos="8504"/>
      </w:tabs>
      <w:snapToGrid w:val="0"/>
    </w:pPr>
  </w:style>
  <w:style w:type="character" w:customStyle="1" w:styleId="a7">
    <w:name w:val="フッター (文字)"/>
    <w:basedOn w:val="a0"/>
    <w:link w:val="a6"/>
    <w:uiPriority w:val="99"/>
    <w:rsid w:val="002163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本田　郁子</cp:lastModifiedBy>
  <cp:revision>6</cp:revision>
  <cp:lastPrinted>2019-05-15T06:51:00Z</cp:lastPrinted>
  <dcterms:created xsi:type="dcterms:W3CDTF">2019-05-15T06:27:00Z</dcterms:created>
  <dcterms:modified xsi:type="dcterms:W3CDTF">2019-05-16T00:29:00Z</dcterms:modified>
</cp:coreProperties>
</file>