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57" w:rsidRPr="007F1CED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</w:rPr>
      </w:pPr>
      <w:r w:rsidRPr="007F1CED">
        <w:rPr>
          <w:rFonts w:ascii="メイリオ" w:eastAsia="メイリオ" w:hAnsi="メイリオ" w:cs="メイリオ" w:hint="eastAsia"/>
          <w:color w:val="auto"/>
          <w:bdr w:val="single" w:sz="4" w:space="0" w:color="auto"/>
        </w:rPr>
        <w:t>別紙</w:t>
      </w:r>
      <w:r w:rsidRPr="007F1CED">
        <w:rPr>
          <w:rFonts w:ascii="メイリオ" w:eastAsia="メイリオ" w:hAnsi="メイリオ" w:cs="メイリオ" w:hint="eastAsia"/>
          <w:color w:val="auto"/>
        </w:rPr>
        <w:t>文部科学省外国人留学生学習奨励費　語学能力に関する要件について</w:t>
      </w:r>
    </w:p>
    <w:p w:rsidR="00FD2757" w:rsidRPr="00FD2757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</w:p>
    <w:p w:rsidR="00FD2757" w:rsidRPr="00FD2757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【日本語】</w:t>
      </w:r>
    </w:p>
    <w:p w:rsidR="00FD2757" w:rsidRPr="00FD2757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■ 日本語能力試験（JLPT）においてN２レベル以上に合格した者</w:t>
      </w:r>
    </w:p>
    <w:p w:rsidR="00FD2757" w:rsidRPr="00FD2757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■ 日本留学試験（EJU）の日本語科目（読解、聴解及び聴読解）の得点が200 点以上</w:t>
      </w:r>
      <w:r w:rsidR="005A2890">
        <w:rPr>
          <w:rFonts w:ascii="メイリオ" w:eastAsia="メイリオ" w:hAnsi="メイリオ" w:cs="メイリオ" w:hint="eastAsia"/>
          <w:color w:val="auto"/>
          <w:sz w:val="21"/>
          <w:szCs w:val="21"/>
        </w:rPr>
        <w:t>の</w:t>
      </w: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者</w:t>
      </w:r>
    </w:p>
    <w:p w:rsidR="00FD2757" w:rsidRPr="00FD2757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■ 機構が別に認める語学水準以上である者：</w:t>
      </w:r>
    </w:p>
    <w:p w:rsidR="00FD2757" w:rsidRDefault="00FD2757" w:rsidP="004E60E8">
      <w:pPr>
        <w:pStyle w:val="Default"/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BJT ビジネス日本語能力テスト 400 点以上である者</w:t>
      </w:r>
    </w:p>
    <w:p w:rsidR="00FD2757" w:rsidRDefault="00FD2757" w:rsidP="004E60E8">
      <w:pPr>
        <w:pStyle w:val="Default"/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日本語を主言語として後期中等教育（高校レベル）において3 年以上の教育を受けたと書面にて確認できる者</w:t>
      </w:r>
    </w:p>
    <w:p w:rsidR="00FD2757" w:rsidRDefault="00FD2757" w:rsidP="004E60E8">
      <w:pPr>
        <w:pStyle w:val="Default"/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日本語を主言語として学位を取得したと書面にて確認できる者</w:t>
      </w:r>
    </w:p>
    <w:p w:rsidR="00FD2757" w:rsidRDefault="00FD2757" w:rsidP="004E60E8">
      <w:pPr>
        <w:pStyle w:val="Default"/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その他の日本語の語学試験の成績によりJLPT のN２相当以上の日本語能力を有していると書面から判断できる者（試験実施団体が示す対照表等によりJLPT のN２レベル以上と確認できる場合）</w:t>
      </w:r>
    </w:p>
    <w:p w:rsidR="00FD2757" w:rsidRPr="00FD2757" w:rsidRDefault="00FD2757" w:rsidP="004E60E8">
      <w:pPr>
        <w:pStyle w:val="Default"/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学校がJLPT のN２相当以上の日本語能力を有していると判断できる者</w:t>
      </w:r>
    </w:p>
    <w:p w:rsidR="00FD2757" w:rsidRPr="00FD2757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</w:p>
    <w:p w:rsidR="00FD2757" w:rsidRDefault="00FD2757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>【英語】</w:t>
      </w:r>
    </w:p>
    <w:p w:rsidR="004E60E8" w:rsidRDefault="004E60E8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>■ CEFR（ヨーロッパ言語共通参照枠）においてB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２レベル以上であると認められる者</w:t>
      </w:r>
    </w:p>
    <w:p w:rsidR="004E60E8" w:rsidRPr="004E60E8" w:rsidRDefault="004E60E8" w:rsidP="004E60E8">
      <w:pPr>
        <w:pStyle w:val="Default"/>
        <w:numPr>
          <w:ilvl w:val="0"/>
          <w:numId w:val="2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TOEFL </w:t>
      </w:r>
      <w:proofErr w:type="spellStart"/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>iBT</w:t>
      </w:r>
      <w:proofErr w:type="spellEnd"/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72 点以上、IELTS 5.5 以上、TOEIC L&amp;R 785 点以上等文部科学省発表「各資格・検定試験とCEFR との対照表」において、CEFR と各種語学試験等のスコアとの対照表を参照の上、語学力がCEFR B２レベル以上である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こと</w:t>
      </w:r>
    </w:p>
    <w:p w:rsidR="004E60E8" w:rsidRDefault="004E60E8" w:rsidP="004E60E8">
      <w:pPr>
        <w:pStyle w:val="Default"/>
        <w:spacing w:line="400" w:lineRule="exact"/>
        <w:ind w:firstLineChars="300" w:firstLine="63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/>
          <w:color w:val="auto"/>
          <w:sz w:val="21"/>
          <w:szCs w:val="21"/>
        </w:rPr>
        <w:t>http://www.mext.go.jp/b_menu/houdou/30/03/1402610.htm</w:t>
      </w:r>
    </w:p>
    <w:p w:rsidR="004E60E8" w:rsidRDefault="004E60E8" w:rsidP="004E60E8">
      <w:pPr>
        <w:pStyle w:val="Default"/>
        <w:numPr>
          <w:ilvl w:val="0"/>
          <w:numId w:val="2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>上記対照表に含まれない試験については、他機関等が公表している対照表やエビデンス等によってCEFR B2 以上の英語能力が確認できる者</w:t>
      </w:r>
    </w:p>
    <w:p w:rsidR="004E60E8" w:rsidRDefault="004E60E8" w:rsidP="004E60E8">
      <w:pPr>
        <w:pStyle w:val="Default"/>
        <w:numPr>
          <w:ilvl w:val="0"/>
          <w:numId w:val="2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>英語を主言語として後期中等教育（高校レベル）において3 年以上の教育を受けたと書面にて確認できる者</w:t>
      </w:r>
    </w:p>
    <w:p w:rsidR="004E60E8" w:rsidRDefault="004E60E8" w:rsidP="004E60E8">
      <w:pPr>
        <w:pStyle w:val="Default"/>
        <w:numPr>
          <w:ilvl w:val="0"/>
          <w:numId w:val="2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>英語を主言語として学位を取得したと書面にて確認できる者</w:t>
      </w:r>
    </w:p>
    <w:p w:rsidR="004E60E8" w:rsidRDefault="004E60E8" w:rsidP="004E60E8">
      <w:pPr>
        <w:pStyle w:val="Default"/>
        <w:numPr>
          <w:ilvl w:val="0"/>
          <w:numId w:val="2"/>
        </w:numPr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>学校がCEFR のB2 相当以上の英語能力を有していると判断できる者</w:t>
      </w:r>
      <w:bookmarkStart w:id="0" w:name="_GoBack"/>
      <w:bookmarkEnd w:id="0"/>
    </w:p>
    <w:p w:rsidR="004E60E8" w:rsidRDefault="004E60E8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:rsidR="0080313B" w:rsidRPr="007F1CED" w:rsidRDefault="004E60E8" w:rsidP="004E60E8">
      <w:pPr>
        <w:pStyle w:val="Default"/>
        <w:spacing w:line="400" w:lineRule="exact"/>
        <w:rPr>
          <w:rFonts w:ascii="メイリオ" w:eastAsia="メイリオ" w:hAnsi="メイリオ" w:cs="メイリオ"/>
          <w:color w:val="auto"/>
        </w:rPr>
      </w:pPr>
      <w:r w:rsidRPr="007F1CED">
        <w:rPr>
          <w:rFonts w:ascii="メイリオ" w:eastAsia="メイリオ" w:hAnsi="メイリオ" w:cs="メイリオ" w:hint="eastAsia"/>
          <w:color w:val="auto"/>
        </w:rPr>
        <w:lastRenderedPageBreak/>
        <w:t xml:space="preserve">Language Standards for </w:t>
      </w:r>
      <w:proofErr w:type="spellStart"/>
      <w:r w:rsidRPr="007F1CED">
        <w:rPr>
          <w:rFonts w:ascii="メイリオ" w:eastAsia="メイリオ" w:hAnsi="メイリオ" w:cs="メイリオ"/>
          <w:color w:val="auto"/>
        </w:rPr>
        <w:t>Monbukagakusho</w:t>
      </w:r>
      <w:proofErr w:type="spellEnd"/>
      <w:r w:rsidRPr="007F1CED">
        <w:rPr>
          <w:rFonts w:ascii="メイリオ" w:eastAsia="メイリオ" w:hAnsi="メイリオ" w:cs="メイリオ"/>
          <w:color w:val="auto"/>
        </w:rPr>
        <w:t xml:space="preserve"> Honors Scholarship</w:t>
      </w:r>
    </w:p>
    <w:p w:rsidR="004E60E8" w:rsidRPr="007F1CED" w:rsidRDefault="004E60E8" w:rsidP="00234597">
      <w:pPr>
        <w:pStyle w:val="Default"/>
        <w:spacing w:beforeLines="50" w:before="180"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[Japanese]</w:t>
      </w:r>
    </w:p>
    <w:p w:rsidR="007F1CED" w:rsidRPr="007F1CED" w:rsidRDefault="007F1CED" w:rsidP="007F1CED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■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who have JLPT N2 or above</w:t>
      </w:r>
    </w:p>
    <w:p w:rsidR="007F1CED" w:rsidRPr="007F1CED" w:rsidRDefault="007F1CED" w:rsidP="007F1CED">
      <w:pPr>
        <w:pStyle w:val="Default"/>
        <w:spacing w:line="400" w:lineRule="exact"/>
        <w:ind w:left="315" w:hangingChars="150" w:hanging="315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■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who have Japanese Subject Score in EJU (R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eading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comprehension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, L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istening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,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 xml:space="preserve"> and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L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istening-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R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eading comprehension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) 200 or above</w:t>
      </w:r>
    </w:p>
    <w:p w:rsidR="007F1CED" w:rsidRPr="007F1CED" w:rsidRDefault="007F1CED" w:rsidP="007F1CED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■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who meet the standards set by JASSO</w:t>
      </w:r>
    </w:p>
    <w:p w:rsidR="007F1CED" w:rsidRPr="007F1CED" w:rsidRDefault="007F1CED" w:rsidP="007F1CED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    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Students with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BJT 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Business Japanese Proficiency Test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400 or above</w:t>
      </w:r>
    </w:p>
    <w:p w:rsidR="007F1CED" w:rsidRPr="007F1CED" w:rsidRDefault="007F1CED" w:rsidP="007F1CED">
      <w:pPr>
        <w:pStyle w:val="Default"/>
        <w:spacing w:line="400" w:lineRule="exact"/>
        <w:ind w:left="735" w:hangingChars="350" w:hanging="735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    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Students with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>the o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fficial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written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statement to prove that he/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she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received high school level education, in which the main language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used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is Japanese, for more than 3 years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 xml:space="preserve"> </w:t>
      </w:r>
    </w:p>
    <w:p w:rsidR="004E60E8" w:rsidRPr="007F1CED" w:rsidRDefault="007F1CED" w:rsidP="007F1CED">
      <w:pPr>
        <w:pStyle w:val="Default"/>
        <w:spacing w:line="400" w:lineRule="exact"/>
        <w:ind w:left="735" w:hangingChars="350" w:hanging="735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    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with the o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fficial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written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statement to prove that he/she received a degree of the course in which the main language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used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is Japanese</w:t>
      </w:r>
    </w:p>
    <w:p w:rsidR="007F1CED" w:rsidRPr="007F1CED" w:rsidRDefault="007F1CED" w:rsidP="007F1CED">
      <w:pPr>
        <w:pStyle w:val="Default"/>
        <w:spacing w:line="400" w:lineRule="exact"/>
        <w:ind w:leftChars="250" w:left="735" w:hangingChars="100" w:hanging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Students with the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>written o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fficial statement to prove that he/she has Japanese level equal to or above JPLT N2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>by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other language tests (It must be clearly shown by the comparison chart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>by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other language tests).</w:t>
      </w:r>
    </w:p>
    <w:p w:rsidR="007F1CED" w:rsidRPr="007F1CED" w:rsidRDefault="007F1CED" w:rsidP="007F1CED">
      <w:pPr>
        <w:pStyle w:val="Default"/>
        <w:spacing w:line="400" w:lineRule="exact"/>
        <w:ind w:leftChars="250" w:left="735" w:hangingChars="100" w:hanging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Students with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School approv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al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that he/she has Japanese </w:t>
      </w:r>
      <w:r w:rsidR="003E0F3F">
        <w:rPr>
          <w:rFonts w:ascii="メイリオ" w:eastAsia="メイリオ" w:hAnsi="メイリオ" w:cs="メイリオ" w:hint="eastAsia"/>
          <w:color w:val="auto"/>
          <w:sz w:val="21"/>
          <w:szCs w:val="21"/>
        </w:rPr>
        <w:t>level equal to or above JPLT N2</w:t>
      </w:r>
    </w:p>
    <w:p w:rsidR="004E60E8" w:rsidRPr="007F1CED" w:rsidRDefault="007F1CED" w:rsidP="00234597">
      <w:pPr>
        <w:pStyle w:val="Default"/>
        <w:spacing w:beforeLines="50" w:before="180"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</w:t>
      </w:r>
      <w:r w:rsidR="004E60E8"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[English]</w:t>
      </w:r>
    </w:p>
    <w:p w:rsidR="007F1CED" w:rsidRPr="007F1CED" w:rsidRDefault="007F1CED" w:rsidP="007F1CED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FD2757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■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whose language levels meet CEFR B2 or above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level</w:t>
      </w:r>
    </w:p>
    <w:p w:rsidR="007F1CED" w:rsidRPr="004E60E8" w:rsidRDefault="007F1CED" w:rsidP="007F1CED">
      <w:pPr>
        <w:pStyle w:val="Default"/>
        <w:spacing w:line="400" w:lineRule="exact"/>
        <w:ind w:leftChars="250" w:left="735" w:hangingChars="100" w:hanging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Students with </w:t>
      </w: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TOEFL </w:t>
      </w:r>
      <w:proofErr w:type="spellStart"/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>iBT</w:t>
      </w:r>
      <w:proofErr w:type="spellEnd"/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72 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or above, </w:t>
      </w: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IELTS 5.5 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or above, </w:t>
      </w: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TOEIC L&amp;R 785 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or above, or other test scores which are equal to or above CEFR B2 level when checked in the comparison chart stated by MEXT</w:t>
      </w:r>
    </w:p>
    <w:p w:rsidR="007F1CED" w:rsidRDefault="007F1CED" w:rsidP="00234597">
      <w:pPr>
        <w:pStyle w:val="Default"/>
        <w:spacing w:line="400" w:lineRule="exact"/>
        <w:ind w:firstLineChars="650" w:firstLine="1365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4E60E8">
        <w:rPr>
          <w:rFonts w:ascii="メイリオ" w:eastAsia="メイリオ" w:hAnsi="メイリオ" w:cs="メイリオ"/>
          <w:color w:val="auto"/>
          <w:sz w:val="21"/>
          <w:szCs w:val="21"/>
        </w:rPr>
        <w:t>http://www.mext.go.jp/b_menu/houdou/30/03/1402610.htm</w:t>
      </w:r>
    </w:p>
    <w:p w:rsidR="007F1CED" w:rsidRDefault="007F1CED" w:rsidP="007F1CED">
      <w:pPr>
        <w:pStyle w:val="Default"/>
        <w:spacing w:line="400" w:lineRule="exact"/>
        <w:ind w:leftChars="250" w:left="735" w:hangingChars="100" w:hanging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with other text scores which can be proved that they are equal to or</w:t>
      </w:r>
      <w:r w:rsidR="005A289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above </w:t>
      </w:r>
      <w:r w:rsidRPr="004E60E8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CEFR B2 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level by the chart or the evidence from the organizations</w:t>
      </w:r>
    </w:p>
    <w:p w:rsidR="007F1CED" w:rsidRPr="007F1CED" w:rsidRDefault="007F1CED" w:rsidP="007F1CED">
      <w:pPr>
        <w:pStyle w:val="Default"/>
        <w:spacing w:line="400" w:lineRule="exact"/>
        <w:ind w:leftChars="250" w:left="735" w:hangingChars="100" w:hanging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with the o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fficial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written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statement to prove that he/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>she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received high school level education, in which the main language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used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is English, for more than 3 years</w:t>
      </w:r>
      <w:r w:rsidRPr="007F1CED">
        <w:rPr>
          <w:rFonts w:ascii="メイリオ" w:eastAsia="メイリオ" w:hAnsi="メイリオ" w:cs="メイリオ"/>
          <w:color w:val="auto"/>
          <w:sz w:val="21"/>
          <w:szCs w:val="21"/>
        </w:rPr>
        <w:t xml:space="preserve"> </w:t>
      </w:r>
    </w:p>
    <w:p w:rsidR="007F1CED" w:rsidRPr="007F1CED" w:rsidRDefault="007F1CED" w:rsidP="007F1CED">
      <w:pPr>
        <w:pStyle w:val="Default"/>
        <w:spacing w:line="400" w:lineRule="exact"/>
        <w:ind w:leftChars="270" w:left="777" w:hangingChars="100" w:hanging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Students with the o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fficial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written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statement to prove that he/she received a degree of the course in which the main language </w:t>
      </w:r>
      <w:r w:rsidR="00A04450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used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is English</w:t>
      </w:r>
    </w:p>
    <w:p w:rsidR="007F1CED" w:rsidRDefault="007F1CED" w:rsidP="007F1CED">
      <w:pPr>
        <w:pStyle w:val="Default"/>
        <w:spacing w:line="400" w:lineRule="exact"/>
        <w:ind w:leftChars="249" w:left="706" w:hangingChars="87" w:hanging="183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・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Students with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School approv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>al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that he/she has English</w:t>
      </w:r>
      <w:r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 level equal to or above </w:t>
      </w:r>
      <w:r w:rsidRPr="007F1CED">
        <w:rPr>
          <w:rFonts w:ascii="メイリオ" w:eastAsia="メイリオ" w:hAnsi="メイリオ" w:cs="メイリオ" w:hint="eastAsia"/>
          <w:color w:val="auto"/>
          <w:sz w:val="21"/>
          <w:szCs w:val="21"/>
        </w:rPr>
        <w:t>CEFR B2</w:t>
      </w:r>
    </w:p>
    <w:p w:rsidR="007F1CED" w:rsidRDefault="007F1CED" w:rsidP="007F1CED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</w:p>
    <w:p w:rsidR="007F1CED" w:rsidRPr="007F1CED" w:rsidRDefault="007F1CED" w:rsidP="007F1CED">
      <w:pPr>
        <w:pStyle w:val="Default"/>
        <w:spacing w:line="400" w:lineRule="exact"/>
        <w:rPr>
          <w:rFonts w:ascii="メイリオ" w:eastAsia="メイリオ" w:hAnsi="メイリオ" w:cs="メイリオ"/>
          <w:color w:val="auto"/>
          <w:sz w:val="21"/>
          <w:szCs w:val="21"/>
        </w:rPr>
      </w:pPr>
    </w:p>
    <w:sectPr w:rsidR="007F1CED" w:rsidRPr="007F1CED" w:rsidSect="00A04450">
      <w:pgSz w:w="11906" w:h="16838"/>
      <w:pgMar w:top="851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3F" w:rsidRDefault="003E0F3F" w:rsidP="003E0F3F">
      <w:r>
        <w:separator/>
      </w:r>
    </w:p>
  </w:endnote>
  <w:endnote w:type="continuationSeparator" w:id="0">
    <w:p w:rsidR="003E0F3F" w:rsidRDefault="003E0F3F" w:rsidP="003E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3F" w:rsidRDefault="003E0F3F" w:rsidP="003E0F3F">
      <w:r>
        <w:separator/>
      </w:r>
    </w:p>
  </w:footnote>
  <w:footnote w:type="continuationSeparator" w:id="0">
    <w:p w:rsidR="003E0F3F" w:rsidRDefault="003E0F3F" w:rsidP="003E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990"/>
    <w:multiLevelType w:val="hybridMultilevel"/>
    <w:tmpl w:val="8FC88CEC"/>
    <w:lvl w:ilvl="0" w:tplc="991A205A">
      <w:start w:val="4"/>
      <w:numFmt w:val="bullet"/>
      <w:lvlText w:val="・"/>
      <w:lvlJc w:val="left"/>
      <w:pPr>
        <w:ind w:left="8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>
    <w:nsid w:val="150F060F"/>
    <w:multiLevelType w:val="hybridMultilevel"/>
    <w:tmpl w:val="28106D16"/>
    <w:lvl w:ilvl="0" w:tplc="F64C7716">
      <w:start w:val="4"/>
      <w:numFmt w:val="bullet"/>
      <w:lvlText w:val=""/>
      <w:lvlJc w:val="left"/>
      <w:pPr>
        <w:ind w:left="9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>
    <w:nsid w:val="2BF501CD"/>
    <w:multiLevelType w:val="hybridMultilevel"/>
    <w:tmpl w:val="7FF0AC6C"/>
    <w:lvl w:ilvl="0" w:tplc="6CB24D76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>
    <w:nsid w:val="3751581B"/>
    <w:multiLevelType w:val="hybridMultilevel"/>
    <w:tmpl w:val="0F2EAFB6"/>
    <w:lvl w:ilvl="0" w:tplc="D9ECD8E2">
      <w:start w:val="4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8E32CE"/>
    <w:multiLevelType w:val="hybridMultilevel"/>
    <w:tmpl w:val="E366448C"/>
    <w:lvl w:ilvl="0" w:tplc="2BF2315C">
      <w:start w:val="4"/>
      <w:numFmt w:val="bullet"/>
      <w:lvlText w:val="・"/>
      <w:lvlJc w:val="left"/>
      <w:pPr>
        <w:ind w:left="8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5F126FB4"/>
    <w:multiLevelType w:val="hybridMultilevel"/>
    <w:tmpl w:val="2CDEC552"/>
    <w:lvl w:ilvl="0" w:tplc="6CB24D7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57"/>
    <w:rsid w:val="00234597"/>
    <w:rsid w:val="003E0F3F"/>
    <w:rsid w:val="004E60E8"/>
    <w:rsid w:val="005A2890"/>
    <w:rsid w:val="00645469"/>
    <w:rsid w:val="007F1CED"/>
    <w:rsid w:val="00A04450"/>
    <w:rsid w:val="00AC310E"/>
    <w:rsid w:val="00F7700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75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F1C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F3F"/>
  </w:style>
  <w:style w:type="paragraph" w:styleId="a6">
    <w:name w:val="footer"/>
    <w:basedOn w:val="a"/>
    <w:link w:val="a7"/>
    <w:uiPriority w:val="99"/>
    <w:unhideWhenUsed/>
    <w:rsid w:val="003E0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75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F1C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F3F"/>
  </w:style>
  <w:style w:type="paragraph" w:styleId="a6">
    <w:name w:val="footer"/>
    <w:basedOn w:val="a"/>
    <w:link w:val="a7"/>
    <w:uiPriority w:val="99"/>
    <w:unhideWhenUsed/>
    <w:rsid w:val="003E0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紗菜恵</dc:creator>
  <cp:lastModifiedBy>上田　紗菜恵</cp:lastModifiedBy>
  <cp:revision>7</cp:revision>
  <cp:lastPrinted>2019-04-05T06:11:00Z</cp:lastPrinted>
  <dcterms:created xsi:type="dcterms:W3CDTF">2019-04-05T00:14:00Z</dcterms:created>
  <dcterms:modified xsi:type="dcterms:W3CDTF">2019-09-10T02:01:00Z</dcterms:modified>
</cp:coreProperties>
</file>