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4D" w:rsidRDefault="00992D4D" w:rsidP="00992D4D">
      <w:pPr>
        <w:jc w:val="right"/>
        <w:rPr>
          <w:rFonts w:ascii="Meiryo UI" w:eastAsia="Meiryo UI" w:hAnsi="Meiryo UI" w:cs="Meiryo UI" w:hint="eastAsia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作成日　　　　　　　年　　　　　月　　　　日</w:t>
      </w:r>
    </w:p>
    <w:p w:rsidR="00992D4D" w:rsidRPr="00992D4D" w:rsidRDefault="00992D4D" w:rsidP="00992D4D">
      <w:pPr>
        <w:jc w:val="right"/>
        <w:rPr>
          <w:rFonts w:ascii="Meiryo UI" w:eastAsia="Meiryo UI" w:hAnsi="Meiryo UI" w:cs="Meiryo UI" w:hint="eastAsia"/>
          <w:sz w:val="20"/>
          <w:szCs w:val="20"/>
        </w:rPr>
      </w:pPr>
    </w:p>
    <w:p w:rsidR="00F3166D" w:rsidRDefault="00992D4D" w:rsidP="00992D4D">
      <w:pPr>
        <w:jc w:val="center"/>
        <w:rPr>
          <w:rFonts w:ascii="Meiryo UI" w:eastAsia="Meiryo UI" w:hAnsi="Meiryo UI" w:cs="Meiryo UI" w:hint="eastAsia"/>
          <w:b/>
          <w:sz w:val="32"/>
          <w:szCs w:val="32"/>
        </w:rPr>
      </w:pPr>
      <w:r w:rsidRPr="00992D4D">
        <w:rPr>
          <w:rFonts w:ascii="Meiryo UI" w:eastAsia="Meiryo UI" w:hAnsi="Meiryo UI" w:cs="Meiryo UI" w:hint="eastAsia"/>
          <w:b/>
          <w:sz w:val="32"/>
          <w:szCs w:val="32"/>
          <w:lang w:eastAsia="zh-CN"/>
        </w:rPr>
        <w:t>学校訪問報告書</w:t>
      </w:r>
    </w:p>
    <w:p w:rsidR="00992D4D" w:rsidRPr="00992D4D" w:rsidRDefault="00992D4D" w:rsidP="00992D4D">
      <w:pPr>
        <w:jc w:val="center"/>
        <w:rPr>
          <w:rFonts w:ascii="Meiryo UI" w:eastAsia="Meiryo UI" w:hAnsi="Meiryo UI" w:cs="Meiryo UI" w:hint="eastAsia"/>
          <w:b/>
          <w:sz w:val="32"/>
          <w:szCs w:val="3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3483"/>
        <w:gridCol w:w="3484"/>
      </w:tblGrid>
      <w:tr w:rsidR="00992D4D" w:rsidTr="00992D4D">
        <w:trPr>
          <w:trHeight w:val="527"/>
        </w:trPr>
        <w:tc>
          <w:tcPr>
            <w:tcW w:w="2450" w:type="dxa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  <w:lang w:eastAsia="zh-CN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6967" w:type="dxa"/>
            <w:gridSpan w:val="2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  <w:lang w:eastAsia="zh-CN"/>
              </w:rPr>
            </w:pPr>
          </w:p>
        </w:tc>
      </w:tr>
      <w:tr w:rsidR="00992D4D" w:rsidRPr="00992D4D" w:rsidTr="00992D4D">
        <w:trPr>
          <w:trHeight w:val="527"/>
        </w:trPr>
        <w:tc>
          <w:tcPr>
            <w:tcW w:w="2450" w:type="dxa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訪問日</w:t>
            </w:r>
            <w:r w:rsidR="00495A14">
              <w:rPr>
                <w:rFonts w:ascii="Meiryo UI" w:eastAsia="Meiryo UI" w:hAnsi="Meiryo UI" w:cs="Meiryo UI" w:hint="eastAsia"/>
              </w:rPr>
              <w:t>時</w:t>
            </w:r>
          </w:p>
        </w:tc>
        <w:tc>
          <w:tcPr>
            <w:tcW w:w="6967" w:type="dxa"/>
            <w:gridSpan w:val="2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</w:t>
            </w:r>
            <w:r w:rsidR="002315F4">
              <w:rPr>
                <w:rFonts w:ascii="Meiryo UI" w:eastAsia="Meiryo UI" w:hAnsi="Meiryo UI" w:cs="Meiryo UI" w:hint="eastAsia"/>
              </w:rPr>
              <w:t xml:space="preserve">年　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="002315F4">
              <w:rPr>
                <w:rFonts w:ascii="Meiryo UI" w:eastAsia="Meiryo UI" w:hAnsi="Meiryo UI" w:cs="Meiryo UI" w:hint="eastAsia"/>
              </w:rPr>
              <w:t xml:space="preserve">月　　</w:t>
            </w:r>
            <w:r>
              <w:rPr>
                <w:rFonts w:ascii="Meiryo UI" w:eastAsia="Meiryo UI" w:hAnsi="Meiryo UI" w:cs="Meiryo UI" w:hint="eastAsia"/>
              </w:rPr>
              <w:t xml:space="preserve">　　　日</w:t>
            </w:r>
            <w:r w:rsidR="00495A14">
              <w:rPr>
                <w:rFonts w:ascii="Meiryo UI" w:eastAsia="Meiryo UI" w:hAnsi="Meiryo UI" w:cs="Meiryo UI"/>
              </w:rPr>
              <w:tab/>
            </w:r>
            <w:r w:rsidR="00495A14">
              <w:rPr>
                <w:rFonts w:ascii="Meiryo UI" w:eastAsia="Meiryo UI" w:hAnsi="Meiryo UI" w:cs="Meiryo UI" w:hint="eastAsia"/>
              </w:rPr>
              <w:t xml:space="preserve">　　　　:     ～     :</w:t>
            </w:r>
          </w:p>
        </w:tc>
      </w:tr>
      <w:tr w:rsidR="00992D4D" w:rsidRPr="00992D4D" w:rsidTr="00992D4D">
        <w:trPr>
          <w:trHeight w:val="527"/>
        </w:trPr>
        <w:tc>
          <w:tcPr>
            <w:tcW w:w="2450" w:type="dxa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訪問先学校</w:t>
            </w:r>
          </w:p>
        </w:tc>
        <w:tc>
          <w:tcPr>
            <w:tcW w:w="6967" w:type="dxa"/>
            <w:gridSpan w:val="2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992D4D" w:rsidRPr="00992D4D" w:rsidTr="00872B7F">
        <w:trPr>
          <w:trHeight w:val="527"/>
        </w:trPr>
        <w:tc>
          <w:tcPr>
            <w:tcW w:w="2450" w:type="dxa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現地対応者</w:t>
            </w:r>
          </w:p>
        </w:tc>
        <w:tc>
          <w:tcPr>
            <w:tcW w:w="3483" w:type="dxa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3484" w:type="dxa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(役職)</w:t>
            </w:r>
          </w:p>
        </w:tc>
      </w:tr>
      <w:tr w:rsidR="00495A14" w:rsidRPr="00992D4D" w:rsidTr="007251F0">
        <w:trPr>
          <w:trHeight w:val="527"/>
        </w:trPr>
        <w:tc>
          <w:tcPr>
            <w:tcW w:w="2450" w:type="dxa"/>
            <w:vAlign w:val="center"/>
          </w:tcPr>
          <w:p w:rsidR="00495A14" w:rsidRDefault="00495A14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参加学生・人数</w:t>
            </w:r>
          </w:p>
        </w:tc>
        <w:tc>
          <w:tcPr>
            <w:tcW w:w="6967" w:type="dxa"/>
            <w:gridSpan w:val="2"/>
            <w:vAlign w:val="center"/>
          </w:tcPr>
          <w:p w:rsidR="00495A14" w:rsidRDefault="00495A14" w:rsidP="00992D4D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992D4D" w:rsidRPr="00992D4D" w:rsidTr="00DA0FDE">
        <w:trPr>
          <w:trHeight w:val="527"/>
        </w:trPr>
        <w:tc>
          <w:tcPr>
            <w:tcW w:w="2450" w:type="dxa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活動内容</w:t>
            </w:r>
          </w:p>
        </w:tc>
        <w:tc>
          <w:tcPr>
            <w:tcW w:w="6967" w:type="dxa"/>
            <w:gridSpan w:val="2"/>
            <w:vAlign w:val="center"/>
          </w:tcPr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1. 指導教員へ近況報告</w:t>
            </w:r>
            <w:r>
              <w:rPr>
                <w:rFonts w:ascii="Meiryo UI" w:eastAsia="Meiryo UI" w:hAnsi="Meiryo UI" w:cs="Meiryo UI"/>
              </w:rPr>
              <w:tab/>
            </w:r>
            <w:r w:rsidR="00A61DED">
              <w:rPr>
                <w:rFonts w:ascii="Meiryo UI" w:eastAsia="Meiryo UI" w:hAnsi="Meiryo UI" w:cs="Meiryo UI" w:hint="eastAsia"/>
              </w:rPr>
              <w:tab/>
            </w:r>
            <w:r>
              <w:rPr>
                <w:rFonts w:ascii="Meiryo UI" w:eastAsia="Meiryo UI" w:hAnsi="Meiryo UI" w:cs="Meiryo UI" w:hint="eastAsia"/>
              </w:rPr>
              <w:t>実施</w:t>
            </w:r>
            <w:r w:rsidR="00495A14">
              <w:rPr>
                <w:rFonts w:ascii="Meiryo UI" w:eastAsia="Meiryo UI" w:hAnsi="Meiryo UI" w:cs="Meiryo UI" w:hint="eastAsia"/>
              </w:rPr>
              <w:t xml:space="preserve">　／　</w:t>
            </w:r>
            <w:r>
              <w:rPr>
                <w:rFonts w:ascii="Meiryo UI" w:eastAsia="Meiryo UI" w:hAnsi="Meiryo UI" w:cs="Meiryo UI" w:hint="eastAsia"/>
              </w:rPr>
              <w:t>未実施</w:t>
            </w:r>
          </w:p>
          <w:p w:rsidR="00992D4D" w:rsidRDefault="00992D4D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2. 後輩へIPSの説明</w:t>
            </w:r>
            <w:r w:rsidR="00495A14">
              <w:rPr>
                <w:rFonts w:ascii="Meiryo UI" w:eastAsia="Meiryo UI" w:hAnsi="Meiryo UI" w:cs="Meiryo UI"/>
              </w:rPr>
              <w:tab/>
            </w:r>
            <w:r w:rsidR="00A61DED">
              <w:rPr>
                <w:rFonts w:ascii="Meiryo UI" w:eastAsia="Meiryo UI" w:hAnsi="Meiryo UI" w:cs="Meiryo UI" w:hint="eastAsia"/>
              </w:rPr>
              <w:tab/>
            </w:r>
            <w:r w:rsidR="00495A14">
              <w:rPr>
                <w:rFonts w:ascii="Meiryo UI" w:eastAsia="Meiryo UI" w:hAnsi="Meiryo UI" w:cs="Meiryo UI" w:hint="eastAsia"/>
              </w:rPr>
              <w:t>実施　／　未実施</w:t>
            </w:r>
          </w:p>
          <w:p w:rsidR="00495A14" w:rsidRDefault="00495A14" w:rsidP="00495A14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3. その他　（</w:t>
            </w:r>
            <w:r>
              <w:rPr>
                <w:rFonts w:ascii="Meiryo UI" w:eastAsia="Meiryo UI" w:hAnsi="Meiryo UI" w:cs="Meiryo UI" w:hint="eastAsia"/>
              </w:rPr>
              <w:tab/>
            </w:r>
            <w:r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cs="Meiryo UI" w:hint="eastAsia"/>
              </w:rPr>
              <w:tab/>
            </w:r>
            <w:r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cs="Meiryo UI" w:hint="eastAsia"/>
              </w:rPr>
              <w:tab/>
            </w:r>
            <w:r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495A14" w:rsidRPr="00992D4D" w:rsidTr="00495A14">
        <w:trPr>
          <w:trHeight w:val="7632"/>
        </w:trPr>
        <w:tc>
          <w:tcPr>
            <w:tcW w:w="2450" w:type="dxa"/>
            <w:vAlign w:val="center"/>
          </w:tcPr>
          <w:p w:rsidR="00495A14" w:rsidRDefault="00495A14" w:rsidP="00992D4D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報告事項</w:t>
            </w:r>
          </w:p>
        </w:tc>
        <w:tc>
          <w:tcPr>
            <w:tcW w:w="6967" w:type="dxa"/>
            <w:gridSpan w:val="2"/>
          </w:tcPr>
          <w:p w:rsidR="00A61DED" w:rsidRDefault="00A61DED" w:rsidP="00A61DED">
            <w:pPr>
              <w:spacing w:line="200" w:lineRule="exact"/>
              <w:rPr>
                <w:rFonts w:ascii="Meiryo UI" w:eastAsia="Meiryo UI" w:hAnsi="Meiryo UI" w:cs="Meiryo UI" w:hint="eastAsia"/>
                <w:sz w:val="14"/>
                <w:szCs w:val="14"/>
              </w:rPr>
            </w:pPr>
          </w:p>
          <w:p w:rsidR="00495A14" w:rsidRDefault="00495A14" w:rsidP="00A61DED">
            <w:pPr>
              <w:spacing w:line="200" w:lineRule="exact"/>
              <w:rPr>
                <w:rFonts w:ascii="Meiryo UI" w:eastAsia="Meiryo UI" w:hAnsi="Meiryo UI" w:cs="Meiryo UI" w:hint="eastAsia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※記載</w:t>
            </w:r>
            <w:r w:rsidR="002315F4">
              <w:rPr>
                <w:rFonts w:ascii="Meiryo UI" w:eastAsia="Meiryo UI" w:hAnsi="Meiryo UI" w:cs="Meiryo UI" w:hint="eastAsia"/>
                <w:sz w:val="14"/>
                <w:szCs w:val="14"/>
              </w:rPr>
              <w:t>内容・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例）実施形態、</w:t>
            </w:r>
            <w:r w:rsidR="00A61DED">
              <w:rPr>
                <w:rFonts w:ascii="Meiryo UI" w:eastAsia="Meiryo UI" w:hAnsi="Meiryo UI" w:cs="Meiryo UI" w:hint="eastAsia"/>
                <w:sz w:val="14"/>
                <w:szCs w:val="14"/>
              </w:rPr>
              <w:t>懇談内容、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進学・就職の傾向、教員・学生からの質問（フィードバック）、</w:t>
            </w:r>
            <w:r w:rsidR="002315F4">
              <w:rPr>
                <w:rFonts w:ascii="Meiryo UI" w:eastAsia="Meiryo UI" w:hAnsi="Meiryo UI" w:cs="Meiryo UI" w:hint="eastAsia"/>
                <w:sz w:val="14"/>
                <w:szCs w:val="14"/>
              </w:rPr>
              <w:t>自身の感想など</w:t>
            </w:r>
            <w:r w:rsidR="00A61DED">
              <w:rPr>
                <w:rFonts w:ascii="Meiryo UI" w:eastAsia="Meiryo UI" w:hAnsi="Meiryo UI" w:cs="Meiryo UI" w:hint="eastAsia"/>
                <w:sz w:val="14"/>
                <w:szCs w:val="14"/>
              </w:rPr>
              <w:t>。内容・形式</w:t>
            </w:r>
            <w:bookmarkStart w:id="0" w:name="_GoBack"/>
            <w:bookmarkEnd w:id="0"/>
            <w:r w:rsidR="00A61DED">
              <w:rPr>
                <w:rFonts w:ascii="Meiryo UI" w:eastAsia="Meiryo UI" w:hAnsi="Meiryo UI" w:cs="Meiryo UI" w:hint="eastAsia"/>
                <w:sz w:val="14"/>
                <w:szCs w:val="14"/>
              </w:rPr>
              <w:t>は自由。</w:t>
            </w:r>
          </w:p>
          <w:p w:rsidR="002315F4" w:rsidRPr="002315F4" w:rsidRDefault="002315F4" w:rsidP="00495A14">
            <w:pPr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</w:tbl>
    <w:p w:rsidR="00992D4D" w:rsidRDefault="00992D4D" w:rsidP="00992D4D">
      <w:pPr>
        <w:ind w:leftChars="100" w:left="210"/>
        <w:rPr>
          <w:rFonts w:ascii="Meiryo UI" w:eastAsia="Meiryo UI" w:hAnsi="Meiryo UI" w:cs="Meiryo UI" w:hint="eastAsia"/>
        </w:rPr>
      </w:pPr>
    </w:p>
    <w:p w:rsidR="00992D4D" w:rsidRDefault="00992D4D" w:rsidP="00495A14">
      <w:pPr>
        <w:jc w:val="left"/>
        <w:rPr>
          <w:rFonts w:ascii="Meiryo UI" w:eastAsia="Meiryo UI" w:hAnsi="Meiryo UI" w:cs="Meiryo UI" w:hint="eastAsia"/>
        </w:rPr>
      </w:pPr>
    </w:p>
    <w:p w:rsidR="00992D4D" w:rsidRPr="00992D4D" w:rsidRDefault="00992D4D">
      <w:pPr>
        <w:rPr>
          <w:rFonts w:ascii="Meiryo UI" w:eastAsia="Meiryo UI" w:hAnsi="Meiryo UI" w:cs="Meiryo UI"/>
        </w:rPr>
      </w:pPr>
    </w:p>
    <w:sectPr w:rsidR="00992D4D" w:rsidRPr="00992D4D" w:rsidSect="00495A14">
      <w:pgSz w:w="11906" w:h="16838"/>
      <w:pgMar w:top="1304" w:right="1077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1E"/>
    <w:rsid w:val="000C0126"/>
    <w:rsid w:val="002315F4"/>
    <w:rsid w:val="00495A14"/>
    <w:rsid w:val="007D541E"/>
    <w:rsid w:val="00992D4D"/>
    <w:rsid w:val="00A61DED"/>
    <w:rsid w:val="00B13E7A"/>
    <w:rsid w:val="00F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健太郎</dc:creator>
  <cp:keywords/>
  <dc:description/>
  <cp:lastModifiedBy>森田　健太郎</cp:lastModifiedBy>
  <cp:revision>3</cp:revision>
  <dcterms:created xsi:type="dcterms:W3CDTF">2018-08-01T05:49:00Z</dcterms:created>
  <dcterms:modified xsi:type="dcterms:W3CDTF">2018-08-01T06:36:00Z</dcterms:modified>
</cp:coreProperties>
</file>